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11" w:rsidRDefault="0031242D">
      <w:pPr>
        <w:spacing w:before="67"/>
        <w:ind w:left="554" w:right="264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шаблон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персонализированной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F60511" w:rsidRDefault="00F60511">
      <w:pPr>
        <w:spacing w:before="182"/>
        <w:rPr>
          <w:b/>
          <w:sz w:val="24"/>
        </w:rPr>
      </w:pPr>
    </w:p>
    <w:p w:rsidR="00F60511" w:rsidRDefault="0031242D">
      <w:pPr>
        <w:pStyle w:val="a3"/>
        <w:ind w:left="1114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spacing w:val="-2"/>
        </w:rPr>
        <w:t>содержать.</w:t>
      </w:r>
    </w:p>
    <w:p w:rsidR="00F60511" w:rsidRDefault="0031242D">
      <w:pPr>
        <w:pStyle w:val="a3"/>
        <w:spacing w:before="1"/>
        <w:ind w:left="406" w:right="105" w:firstLine="708"/>
        <w:jc w:val="both"/>
      </w:pPr>
      <w:proofErr w:type="gramStart"/>
      <w: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(наставник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решают,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времени потратить на изучение тех или иных вопросов и</w:t>
      </w:r>
      <w:proofErr w:type="gramEnd"/>
      <w:r>
        <w:t xml:space="preserve"> какая глубина их проработки нужна).</w:t>
      </w:r>
    </w:p>
    <w:p w:rsidR="00F60511" w:rsidRDefault="0031242D">
      <w:pPr>
        <w:ind w:left="406" w:right="111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Персонализированная программа наставничества педагогических работников в образовательных организациях:</w:t>
      </w:r>
    </w:p>
    <w:p w:rsidR="00F60511" w:rsidRDefault="0031242D">
      <w:pPr>
        <w:pStyle w:val="a4"/>
        <w:numPr>
          <w:ilvl w:val="0"/>
          <w:numId w:val="5"/>
        </w:numPr>
        <w:tabs>
          <w:tab w:val="left" w:pos="1822"/>
        </w:tabs>
        <w:ind w:right="109" w:firstLine="708"/>
        <w:jc w:val="both"/>
        <w:rPr>
          <w:i/>
          <w:sz w:val="24"/>
        </w:rPr>
      </w:pPr>
      <w:r>
        <w:rPr>
          <w:i/>
          <w:sz w:val="24"/>
        </w:rPr>
        <w:t xml:space="preserve">является краткосрочной (от 3 месяцев до 1 года, при необходимости может быть </w:t>
      </w:r>
      <w:proofErr w:type="gramStart"/>
      <w:r>
        <w:rPr>
          <w:i/>
          <w:spacing w:val="-2"/>
          <w:sz w:val="24"/>
        </w:rPr>
        <w:t>продлена</w:t>
      </w:r>
      <w:proofErr w:type="gramEnd"/>
      <w:r>
        <w:rPr>
          <w:i/>
          <w:spacing w:val="-2"/>
          <w:sz w:val="24"/>
        </w:rPr>
        <w:t>);</w:t>
      </w:r>
    </w:p>
    <w:p w:rsidR="00F60511" w:rsidRDefault="0031242D">
      <w:pPr>
        <w:pStyle w:val="a4"/>
        <w:numPr>
          <w:ilvl w:val="0"/>
          <w:numId w:val="5"/>
        </w:numPr>
        <w:tabs>
          <w:tab w:val="left" w:pos="1822"/>
        </w:tabs>
        <w:ind w:left="1822"/>
        <w:jc w:val="both"/>
        <w:rPr>
          <w:i/>
          <w:sz w:val="24"/>
        </w:rPr>
      </w:pPr>
      <w:r>
        <w:rPr>
          <w:i/>
          <w:sz w:val="24"/>
        </w:rPr>
        <w:t>создается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пары/группы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наставляемых;</w:t>
      </w:r>
    </w:p>
    <w:p w:rsidR="00F60511" w:rsidRDefault="0031242D">
      <w:pPr>
        <w:pStyle w:val="a4"/>
        <w:numPr>
          <w:ilvl w:val="0"/>
          <w:numId w:val="5"/>
        </w:numPr>
        <w:tabs>
          <w:tab w:val="left" w:pos="1822"/>
        </w:tabs>
        <w:ind w:right="109" w:firstLine="708"/>
        <w:jc w:val="both"/>
        <w:rPr>
          <w:i/>
          <w:sz w:val="24"/>
        </w:rPr>
      </w:pPr>
      <w:r>
        <w:rPr>
          <w:i/>
          <w:sz w:val="24"/>
        </w:rPr>
        <w:t xml:space="preserve">разрабатывается совместно наставником и наставляемым, или </w:t>
      </w:r>
      <w:proofErr w:type="gramStart"/>
      <w:r>
        <w:rPr>
          <w:i/>
          <w:sz w:val="24"/>
        </w:rPr>
        <w:t>наставляемый</w:t>
      </w:r>
      <w:proofErr w:type="gramEnd"/>
      <w:r>
        <w:rPr>
          <w:i/>
          <w:sz w:val="24"/>
        </w:rP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F60511" w:rsidRDefault="0031242D">
      <w:pPr>
        <w:pStyle w:val="a3"/>
        <w:spacing w:before="1"/>
        <w:ind w:left="406" w:right="107" w:firstLine="708"/>
        <w:jc w:val="both"/>
      </w:pPr>
      <w:r>
        <w:rPr>
          <w:b/>
        </w:rPr>
        <w:t xml:space="preserve">Персонализированная программа наставничества включает </w:t>
      </w:r>
      <w:r>
        <w:t>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F60511" w:rsidRDefault="0031242D">
      <w:pPr>
        <w:pStyle w:val="a3"/>
        <w:ind w:left="406" w:right="103" w:firstLine="708"/>
        <w:jc w:val="both"/>
      </w:pPr>
      <w:r>
        <w:rPr>
          <w:b/>
        </w:rPr>
        <w:t xml:space="preserve">В пояснительной записке персонализированной программы наставничества </w:t>
      </w:r>
      <w:r>
        <w:t>определяются конкретные</w:t>
      </w:r>
      <w:r>
        <w:rPr>
          <w:spacing w:val="-15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наставника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наставляемого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F60511" w:rsidRDefault="0031242D">
      <w:pPr>
        <w:pStyle w:val="a3"/>
        <w:ind w:left="406" w:right="103" w:firstLine="708"/>
        <w:jc w:val="both"/>
      </w:pPr>
      <w:r>
        <w:rPr>
          <w:b/>
        </w:rPr>
        <w:t>Важным компонентом персонализированной программы наставничества является план мероприятий</w:t>
      </w:r>
      <w:r>
        <w:t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</w:t>
      </w:r>
      <w:r>
        <w:rPr>
          <w:spacing w:val="-14"/>
        </w:rPr>
        <w:t xml:space="preserve"> </w:t>
      </w:r>
      <w:r>
        <w:t>(научно-теоретические,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5"/>
        </w:rPr>
        <w:t xml:space="preserve"> </w:t>
      </w:r>
      <w:r>
        <w:t>правовые,</w:t>
      </w:r>
      <w:r>
        <w:rPr>
          <w:spacing w:val="-14"/>
        </w:rPr>
        <w:t xml:space="preserve"> </w:t>
      </w:r>
      <w:r>
        <w:t>предметно-профессиональные,</w:t>
      </w:r>
      <w:r>
        <w:rPr>
          <w:spacing w:val="-14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>
        <w:t>ИКТ-компетенции</w:t>
      </w:r>
      <w:proofErr w:type="spellEnd"/>
      <w:r>
        <w:t xml:space="preserve">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обучающихся.</w:t>
      </w:r>
    </w:p>
    <w:p w:rsidR="00F60511" w:rsidRDefault="0031242D">
      <w:pPr>
        <w:pStyle w:val="a3"/>
        <w:ind w:left="406" w:right="106" w:firstLine="708"/>
        <w:jc w:val="both"/>
      </w:pPr>
      <w: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F60511" w:rsidRDefault="0031242D">
      <w:pPr>
        <w:spacing w:before="1"/>
        <w:ind w:left="406" w:right="104" w:firstLine="708"/>
        <w:jc w:val="both"/>
        <w:rPr>
          <w:i/>
          <w:sz w:val="24"/>
        </w:rPr>
      </w:pPr>
      <w:r>
        <w:rPr>
          <w:b/>
          <w:i/>
          <w:sz w:val="24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</w:t>
      </w:r>
      <w:r>
        <w:rPr>
          <w:i/>
          <w:sz w:val="24"/>
        </w:rPr>
        <w:t xml:space="preserve">, в том числе по вопросу ее продления или сокращения сроков в случае обоюдного </w:t>
      </w:r>
      <w:proofErr w:type="gramStart"/>
      <w:r>
        <w:rPr>
          <w:i/>
          <w:sz w:val="24"/>
        </w:rPr>
        <w:t>желания</w:t>
      </w:r>
      <w:proofErr w:type="gramEnd"/>
      <w:r>
        <w:rPr>
          <w:i/>
          <w:sz w:val="24"/>
        </w:rPr>
        <w:t xml:space="preserve"> как со стороны наставника, так и со стороны наставляемого.</w:t>
      </w:r>
    </w:p>
    <w:p w:rsidR="00F60511" w:rsidRDefault="00F60511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Pr="004F15BB" w:rsidRDefault="002E0FAC" w:rsidP="002E0FAC">
      <w:pPr>
        <w:jc w:val="center"/>
        <w:rPr>
          <w:szCs w:val="24"/>
        </w:rPr>
      </w:pPr>
      <w:r w:rsidRPr="004F15BB">
        <w:rPr>
          <w:szCs w:val="24"/>
        </w:rPr>
        <w:t>«МУНИЦИПАЛЬНОЕ ОБЩЕОБРАЗОВАТЕЛЬНОЕ УЧРЕЖДЕНИЕ</w:t>
      </w:r>
    </w:p>
    <w:p w:rsidR="002E0FAC" w:rsidRPr="004F15BB" w:rsidRDefault="002E0FAC" w:rsidP="002E0FAC">
      <w:pPr>
        <w:jc w:val="center"/>
        <w:rPr>
          <w:b/>
          <w:szCs w:val="24"/>
        </w:rPr>
      </w:pPr>
      <w:r w:rsidRPr="004F15BB">
        <w:rPr>
          <w:b/>
          <w:szCs w:val="24"/>
        </w:rPr>
        <w:t>«КОМЕНСКАЯ СРЕДНЯЯ ОБЩЕОБРАЗОВАТЕЛЬНАЯ ШКОЛА»</w:t>
      </w:r>
    </w:p>
    <w:p w:rsidR="002E0FAC" w:rsidRPr="004F15BB" w:rsidRDefault="002E0FAC" w:rsidP="002E0FAC">
      <w:pPr>
        <w:jc w:val="center"/>
        <w:rPr>
          <w:b/>
          <w:szCs w:val="24"/>
        </w:rPr>
      </w:pPr>
      <w:r w:rsidRPr="004F15BB">
        <w:rPr>
          <w:szCs w:val="24"/>
        </w:rPr>
        <w:t>_______________________________________________________________</w:t>
      </w:r>
    </w:p>
    <w:p w:rsidR="002E0FAC" w:rsidRPr="004F15BB" w:rsidRDefault="002E0FAC" w:rsidP="002E0FAC">
      <w:pPr>
        <w:ind w:left="360"/>
        <w:rPr>
          <w:sz w:val="20"/>
        </w:rPr>
      </w:pPr>
      <w:r w:rsidRPr="004F15BB">
        <w:rPr>
          <w:szCs w:val="24"/>
        </w:rPr>
        <w:t xml:space="preserve">Адрес: 671285 Республика Бурятия Прибайкальский район с. Кома ул. Коммунистическая 67 «а», телефоны 56-6-82,  № 56-6-69, факс. (8-30144) 56-6-82,  электронная почта:  </w:t>
      </w:r>
      <w:hyperlink r:id="rId5" w:history="1">
        <w:r w:rsidRPr="00B24A37">
          <w:rPr>
            <w:rStyle w:val="a5"/>
            <w:szCs w:val="24"/>
            <w:lang w:val="en-US"/>
          </w:rPr>
          <w:t>school</w:t>
        </w:r>
        <w:r w:rsidRPr="001A49C0">
          <w:rPr>
            <w:rStyle w:val="a5"/>
            <w:szCs w:val="24"/>
          </w:rPr>
          <w:t>_</w:t>
        </w:r>
        <w:r w:rsidRPr="00B24A37">
          <w:rPr>
            <w:rStyle w:val="a5"/>
            <w:szCs w:val="24"/>
            <w:lang w:val="en-US"/>
          </w:rPr>
          <w:t>koma</w:t>
        </w:r>
        <w:r w:rsidRPr="001A49C0">
          <w:rPr>
            <w:rStyle w:val="a5"/>
            <w:szCs w:val="24"/>
          </w:rPr>
          <w:t>@</w:t>
        </w:r>
        <w:r w:rsidRPr="00B24A37">
          <w:rPr>
            <w:rStyle w:val="a5"/>
            <w:szCs w:val="24"/>
            <w:lang w:val="en-US"/>
          </w:rPr>
          <w:t>govrb</w:t>
        </w:r>
        <w:r w:rsidRPr="001A49C0">
          <w:rPr>
            <w:rStyle w:val="a5"/>
            <w:szCs w:val="24"/>
          </w:rPr>
          <w:t>.</w:t>
        </w:r>
        <w:r w:rsidRPr="00B24A37">
          <w:rPr>
            <w:rStyle w:val="a5"/>
            <w:szCs w:val="24"/>
            <w:lang w:val="en-US"/>
          </w:rPr>
          <w:t>ru</w:t>
        </w:r>
      </w:hyperlink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>
      <w:pPr>
        <w:jc w:val="both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  <w:r>
        <w:rPr>
          <w:sz w:val="24"/>
        </w:rPr>
        <w:t>Персонализированная программа наставничества</w:t>
      </w: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  <w:r>
        <w:rPr>
          <w:sz w:val="24"/>
        </w:rPr>
        <w:t>«Учитель-учитель»</w:t>
      </w:r>
    </w:p>
    <w:p w:rsidR="002E0FAC" w:rsidRDefault="002E0FAC" w:rsidP="002E0FAC">
      <w:pPr>
        <w:jc w:val="center"/>
        <w:rPr>
          <w:sz w:val="24"/>
        </w:rPr>
      </w:pPr>
      <w:r>
        <w:rPr>
          <w:sz w:val="24"/>
        </w:rPr>
        <w:t>на 2023-2024 учебный год</w:t>
      </w: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Авторы программы:</w:t>
      </w: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</w:p>
    <w:p w:rsidR="002E0FAC" w:rsidRDefault="002E0FAC" w:rsidP="002E0FA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Наставник____________</w:t>
      </w:r>
    </w:p>
    <w:p w:rsidR="002E0FAC" w:rsidRDefault="002E0FAC" w:rsidP="002E0FAC">
      <w:pPr>
        <w:jc w:val="right"/>
        <w:rPr>
          <w:sz w:val="24"/>
        </w:rPr>
      </w:pPr>
    </w:p>
    <w:p w:rsidR="002E0FAC" w:rsidRDefault="002E0FAC" w:rsidP="002E0FAC">
      <w:pPr>
        <w:jc w:val="right"/>
        <w:rPr>
          <w:sz w:val="24"/>
        </w:rPr>
      </w:pPr>
      <w:r>
        <w:rPr>
          <w:sz w:val="24"/>
        </w:rPr>
        <w:t>Наставляемый_______________________</w:t>
      </w: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</w:pPr>
    </w:p>
    <w:p w:rsidR="002E0FAC" w:rsidRDefault="002E0FAC" w:rsidP="002E0FAC">
      <w:pPr>
        <w:rPr>
          <w:sz w:val="24"/>
        </w:rPr>
      </w:pPr>
    </w:p>
    <w:p w:rsidR="002E0FAC" w:rsidRDefault="002E0FAC" w:rsidP="002E0FAC">
      <w:pPr>
        <w:jc w:val="center"/>
        <w:rPr>
          <w:sz w:val="24"/>
        </w:rPr>
      </w:pPr>
      <w:r>
        <w:rPr>
          <w:sz w:val="24"/>
        </w:rPr>
        <w:t>с. Кома 2023 г.</w:t>
      </w:r>
    </w:p>
    <w:p w:rsidR="002E0FAC" w:rsidRDefault="002E0FAC" w:rsidP="002E0FAC">
      <w:pPr>
        <w:rPr>
          <w:sz w:val="24"/>
        </w:rPr>
      </w:pPr>
    </w:p>
    <w:p w:rsidR="002E0FAC" w:rsidRPr="002E0FAC" w:rsidRDefault="002E0FAC" w:rsidP="002E0FAC">
      <w:pPr>
        <w:rPr>
          <w:sz w:val="24"/>
        </w:rPr>
        <w:sectPr w:rsidR="002E0FAC" w:rsidRPr="002E0FAC">
          <w:type w:val="continuous"/>
          <w:pgSz w:w="11910" w:h="16840"/>
          <w:pgMar w:top="480" w:right="460" w:bottom="280" w:left="160" w:header="720" w:footer="720" w:gutter="0"/>
          <w:cols w:space="720"/>
        </w:sectPr>
      </w:pPr>
    </w:p>
    <w:p w:rsidR="00F60511" w:rsidRDefault="0031242D">
      <w:pPr>
        <w:spacing w:before="68"/>
        <w:ind w:left="559" w:right="264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персонализированная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F60511" w:rsidRDefault="00F60511">
      <w:pPr>
        <w:rPr>
          <w:b/>
          <w:sz w:val="28"/>
        </w:rPr>
      </w:pPr>
    </w:p>
    <w:p w:rsidR="00F60511" w:rsidRDefault="0031242D">
      <w:pPr>
        <w:ind w:left="406" w:right="111"/>
        <w:jc w:val="both"/>
        <w:rPr>
          <w:sz w:val="23"/>
        </w:rPr>
      </w:pPr>
      <w:r>
        <w:rPr>
          <w:sz w:val="23"/>
        </w:rPr>
        <w:t>Персонализированная программа наставничества разрабатывается совместно наставником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  <w:r>
        <w:rPr>
          <w:sz w:val="23"/>
        </w:rPr>
        <w:t xml:space="preserve"> наставляемым</w:t>
      </w:r>
      <w:r>
        <w:rPr>
          <w:spacing w:val="-2"/>
          <w:sz w:val="23"/>
        </w:rPr>
        <w:t xml:space="preserve"> </w:t>
      </w:r>
      <w:r>
        <w:rPr>
          <w:sz w:val="23"/>
        </w:rPr>
        <w:t>и реализуется в образовательной организации.</w:t>
      </w:r>
    </w:p>
    <w:p w:rsidR="00F60511" w:rsidRDefault="0031242D">
      <w:pPr>
        <w:ind w:left="406" w:right="104"/>
        <w:jc w:val="both"/>
        <w:rPr>
          <w:sz w:val="23"/>
        </w:rPr>
      </w:pPr>
      <w:r>
        <w:rPr>
          <w:b/>
          <w:sz w:val="23"/>
        </w:rPr>
        <w:t>Описание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проблемы: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не</w:t>
      </w:r>
      <w:r>
        <w:rPr>
          <w:spacing w:val="-15"/>
          <w:sz w:val="23"/>
        </w:rPr>
        <w:t xml:space="preserve"> </w:t>
      </w:r>
      <w:r>
        <w:rPr>
          <w:sz w:val="23"/>
        </w:rPr>
        <w:t>владеет</w:t>
      </w:r>
      <w:r>
        <w:rPr>
          <w:spacing w:val="-14"/>
          <w:sz w:val="23"/>
        </w:rPr>
        <w:t xml:space="preserve"> </w:t>
      </w:r>
      <w:r>
        <w:rPr>
          <w:sz w:val="23"/>
        </w:rPr>
        <w:t>методикой</w:t>
      </w:r>
      <w:r>
        <w:rPr>
          <w:spacing w:val="-14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14"/>
          <w:sz w:val="23"/>
        </w:rPr>
        <w:t xml:space="preserve"> </w:t>
      </w:r>
      <w:r>
        <w:rPr>
          <w:sz w:val="23"/>
        </w:rPr>
        <w:t>разнообразных</w:t>
      </w:r>
      <w:r>
        <w:rPr>
          <w:spacing w:val="-14"/>
          <w:sz w:val="23"/>
        </w:rPr>
        <w:t xml:space="preserve"> </w:t>
      </w:r>
      <w:r>
        <w:rPr>
          <w:sz w:val="23"/>
        </w:rPr>
        <w:t>форм,</w:t>
      </w:r>
      <w:r>
        <w:rPr>
          <w:spacing w:val="-14"/>
          <w:sz w:val="23"/>
        </w:rPr>
        <w:t xml:space="preserve"> </w:t>
      </w:r>
      <w:r>
        <w:rPr>
          <w:sz w:val="23"/>
        </w:rPr>
        <w:t>приемов,</w:t>
      </w:r>
      <w:r>
        <w:rPr>
          <w:spacing w:val="-15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средств обучения и воспитания</w:t>
      </w:r>
    </w:p>
    <w:p w:rsidR="00F60511" w:rsidRDefault="0031242D">
      <w:pPr>
        <w:spacing w:before="1"/>
        <w:ind w:left="406" w:right="103"/>
        <w:jc w:val="both"/>
        <w:rPr>
          <w:sz w:val="23"/>
        </w:rPr>
      </w:pPr>
      <w:r>
        <w:rPr>
          <w:b/>
          <w:sz w:val="23"/>
        </w:rPr>
        <w:t xml:space="preserve">Цель наставничества </w:t>
      </w:r>
      <w:r>
        <w:rPr>
          <w:sz w:val="23"/>
        </w:rPr>
        <w:t xml:space="preserve">– научить </w:t>
      </w:r>
      <w:proofErr w:type="spellStart"/>
      <w:r>
        <w:rPr>
          <w:sz w:val="23"/>
        </w:rPr>
        <w:t>простраивать</w:t>
      </w:r>
      <w:proofErr w:type="spellEnd"/>
      <w:r>
        <w:rPr>
          <w:sz w:val="23"/>
        </w:rPr>
        <w:t xml:space="preserve"> методически </w:t>
      </w:r>
      <w:proofErr w:type="gramStart"/>
      <w:r>
        <w:rPr>
          <w:sz w:val="23"/>
        </w:rPr>
        <w:t>верное</w:t>
      </w:r>
      <w:proofErr w:type="gramEnd"/>
      <w:r>
        <w:rPr>
          <w:sz w:val="23"/>
        </w:rPr>
        <w:t xml:space="preserve"> организационно-массовые мероприятия используя</w:t>
      </w:r>
      <w:r>
        <w:rPr>
          <w:spacing w:val="-15"/>
          <w:sz w:val="23"/>
        </w:rPr>
        <w:t xml:space="preserve"> </w:t>
      </w:r>
      <w:r>
        <w:rPr>
          <w:sz w:val="23"/>
        </w:rPr>
        <w:t>разнообразные</w:t>
      </w:r>
      <w:r>
        <w:rPr>
          <w:spacing w:val="-14"/>
          <w:sz w:val="23"/>
        </w:rPr>
        <w:t xml:space="preserve"> </w:t>
      </w:r>
      <w:r>
        <w:rPr>
          <w:sz w:val="23"/>
        </w:rPr>
        <w:t>формы,</w:t>
      </w:r>
      <w:r>
        <w:rPr>
          <w:spacing w:val="-15"/>
          <w:sz w:val="23"/>
        </w:rPr>
        <w:t xml:space="preserve"> </w:t>
      </w:r>
      <w:r>
        <w:rPr>
          <w:sz w:val="23"/>
        </w:rPr>
        <w:t>приемы,</w:t>
      </w:r>
      <w:r>
        <w:rPr>
          <w:spacing w:val="-14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4"/>
          <w:sz w:val="23"/>
        </w:rPr>
        <w:t xml:space="preserve"> </w:t>
      </w:r>
      <w:r>
        <w:rPr>
          <w:sz w:val="23"/>
        </w:rPr>
        <w:t>урока</w:t>
      </w:r>
      <w:r>
        <w:rPr>
          <w:spacing w:val="-15"/>
          <w:sz w:val="23"/>
        </w:rPr>
        <w:t xml:space="preserve"> </w:t>
      </w:r>
      <w:r>
        <w:rPr>
          <w:sz w:val="23"/>
        </w:rPr>
        <w:t>для</w:t>
      </w:r>
      <w:r>
        <w:rPr>
          <w:spacing w:val="-14"/>
          <w:sz w:val="23"/>
        </w:rPr>
        <w:t xml:space="preserve"> </w:t>
      </w:r>
      <w:r>
        <w:rPr>
          <w:sz w:val="23"/>
        </w:rPr>
        <w:t>корректировки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собственных </w:t>
      </w:r>
      <w:r>
        <w:rPr>
          <w:spacing w:val="-2"/>
          <w:sz w:val="23"/>
        </w:rPr>
        <w:t>действий</w:t>
      </w:r>
    </w:p>
    <w:p w:rsidR="00F60511" w:rsidRDefault="0031242D">
      <w:pPr>
        <w:spacing w:line="263" w:lineRule="exact"/>
        <w:ind w:left="406"/>
        <w:jc w:val="both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наставничества:</w:t>
      </w:r>
    </w:p>
    <w:p w:rsidR="00F60511" w:rsidRDefault="0031242D">
      <w:pPr>
        <w:pStyle w:val="a4"/>
        <w:numPr>
          <w:ilvl w:val="0"/>
          <w:numId w:val="4"/>
        </w:numPr>
        <w:tabs>
          <w:tab w:val="left" w:pos="636"/>
        </w:tabs>
        <w:spacing w:line="264" w:lineRule="exact"/>
        <w:ind w:hanging="230"/>
        <w:rPr>
          <w:sz w:val="23"/>
        </w:rPr>
      </w:pPr>
      <w:r>
        <w:rPr>
          <w:sz w:val="23"/>
        </w:rPr>
        <w:t>Изучить</w:t>
      </w:r>
      <w:r>
        <w:rPr>
          <w:spacing w:val="-8"/>
          <w:sz w:val="23"/>
        </w:rPr>
        <w:t xml:space="preserve"> </w:t>
      </w:r>
      <w:r>
        <w:rPr>
          <w:sz w:val="23"/>
        </w:rPr>
        <w:t>нормативно-правовую</w:t>
      </w:r>
      <w:r>
        <w:rPr>
          <w:spacing w:val="-5"/>
          <w:sz w:val="23"/>
        </w:rPr>
        <w:t xml:space="preserve"> </w:t>
      </w:r>
      <w:r>
        <w:rPr>
          <w:sz w:val="23"/>
        </w:rPr>
        <w:t>базу,</w:t>
      </w:r>
      <w:r>
        <w:rPr>
          <w:spacing w:val="-5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5"/>
          <w:sz w:val="23"/>
        </w:rPr>
        <w:t xml:space="preserve"> </w:t>
      </w:r>
      <w:r>
        <w:rPr>
          <w:sz w:val="23"/>
        </w:rPr>
        <w:t>построению</w:t>
      </w:r>
      <w:r>
        <w:rPr>
          <w:spacing w:val="-5"/>
          <w:sz w:val="23"/>
        </w:rPr>
        <w:t xml:space="preserve"> </w:t>
      </w:r>
      <w:r>
        <w:rPr>
          <w:sz w:val="23"/>
        </w:rPr>
        <w:t>урочного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занятия</w:t>
      </w:r>
    </w:p>
    <w:p w:rsidR="00F60511" w:rsidRDefault="0031242D">
      <w:pPr>
        <w:pStyle w:val="a4"/>
        <w:numPr>
          <w:ilvl w:val="0"/>
          <w:numId w:val="4"/>
        </w:numPr>
        <w:tabs>
          <w:tab w:val="left" w:pos="655"/>
        </w:tabs>
        <w:spacing w:before="28"/>
        <w:ind w:left="406" w:right="115" w:firstLine="0"/>
        <w:rPr>
          <w:sz w:val="23"/>
        </w:rPr>
      </w:pPr>
      <w:r>
        <w:rPr>
          <w:sz w:val="23"/>
        </w:rPr>
        <w:t xml:space="preserve">Изучить техники использования разнообразных форм, приемов и методов обучения при планировании и разработке учебного </w:t>
      </w:r>
      <w:proofErr w:type="gramStart"/>
      <w:r>
        <w:rPr>
          <w:sz w:val="23"/>
        </w:rPr>
        <w:t>занятия</w:t>
      </w:r>
      <w:proofErr w:type="gramEnd"/>
      <w:r>
        <w:rPr>
          <w:sz w:val="23"/>
        </w:rPr>
        <w:t xml:space="preserve"> опираясь на типологию учебного занятия</w:t>
      </w:r>
    </w:p>
    <w:p w:rsidR="00F60511" w:rsidRDefault="0031242D">
      <w:pPr>
        <w:pStyle w:val="a4"/>
        <w:numPr>
          <w:ilvl w:val="0"/>
          <w:numId w:val="4"/>
        </w:numPr>
        <w:tabs>
          <w:tab w:val="left" w:pos="636"/>
        </w:tabs>
        <w:spacing w:before="25"/>
        <w:ind w:hanging="230"/>
        <w:rPr>
          <w:sz w:val="23"/>
        </w:rPr>
      </w:pPr>
      <w:r>
        <w:rPr>
          <w:sz w:val="23"/>
        </w:rPr>
        <w:t>Научить</w:t>
      </w:r>
      <w:r>
        <w:rPr>
          <w:spacing w:val="-8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метапредметные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5"/>
          <w:sz w:val="23"/>
        </w:rPr>
        <w:t xml:space="preserve"> </w:t>
      </w:r>
      <w:r>
        <w:rPr>
          <w:sz w:val="23"/>
        </w:rPr>
        <w:t>этапе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занятия</w:t>
      </w:r>
    </w:p>
    <w:p w:rsidR="00F60511" w:rsidRDefault="0031242D">
      <w:pPr>
        <w:pStyle w:val="a4"/>
        <w:numPr>
          <w:ilvl w:val="0"/>
          <w:numId w:val="4"/>
        </w:numPr>
        <w:tabs>
          <w:tab w:val="left" w:pos="659"/>
        </w:tabs>
        <w:spacing w:before="29"/>
        <w:ind w:left="406" w:right="112" w:firstLine="0"/>
        <w:rPr>
          <w:sz w:val="23"/>
        </w:rPr>
      </w:pPr>
      <w:r>
        <w:rPr>
          <w:sz w:val="23"/>
        </w:rPr>
        <w:t xml:space="preserve">Научить </w:t>
      </w:r>
      <w:proofErr w:type="gramStart"/>
      <w:r>
        <w:rPr>
          <w:sz w:val="23"/>
        </w:rPr>
        <w:t>верно</w:t>
      </w:r>
      <w:proofErr w:type="gramEnd"/>
      <w:r>
        <w:rPr>
          <w:sz w:val="23"/>
        </w:rPr>
        <w:t xml:space="preserve"> подбирать дидактический материалы к учебному занятию в соответствии с возрастными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особенностями ребенка и типологией</w:t>
      </w:r>
    </w:p>
    <w:p w:rsidR="00F60511" w:rsidRDefault="0031242D">
      <w:pPr>
        <w:spacing w:before="263"/>
        <w:ind w:left="406"/>
        <w:jc w:val="both"/>
        <w:rPr>
          <w:i/>
          <w:sz w:val="23"/>
        </w:rPr>
      </w:pPr>
      <w:r>
        <w:rPr>
          <w:b/>
          <w:sz w:val="23"/>
        </w:rPr>
        <w:t>Форма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педагог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педагог</w:t>
      </w:r>
    </w:p>
    <w:p w:rsidR="00F60511" w:rsidRDefault="0031242D">
      <w:pPr>
        <w:spacing w:before="5"/>
        <w:ind w:left="406"/>
        <w:jc w:val="both"/>
        <w:rPr>
          <w:i/>
          <w:sz w:val="23"/>
        </w:rPr>
      </w:pPr>
      <w:r>
        <w:rPr>
          <w:b/>
          <w:sz w:val="23"/>
        </w:rPr>
        <w:t>Режим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2"/>
          <w:sz w:val="23"/>
        </w:rPr>
        <w:t xml:space="preserve"> </w:t>
      </w:r>
      <w:r>
        <w:rPr>
          <w:i/>
          <w:spacing w:val="-2"/>
          <w:sz w:val="23"/>
        </w:rPr>
        <w:t>очный</w:t>
      </w:r>
    </w:p>
    <w:p w:rsidR="00F60511" w:rsidRDefault="00F60511">
      <w:pPr>
        <w:spacing w:before="5" w:after="1"/>
        <w:rPr>
          <w:i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946"/>
        <w:gridCol w:w="1598"/>
        <w:gridCol w:w="1696"/>
        <w:gridCol w:w="1157"/>
        <w:gridCol w:w="1733"/>
        <w:gridCol w:w="1214"/>
      </w:tblGrid>
      <w:tr w:rsidR="00F60511">
        <w:trPr>
          <w:trHeight w:val="921"/>
        </w:trPr>
        <w:tc>
          <w:tcPr>
            <w:tcW w:w="1704" w:type="dxa"/>
          </w:tcPr>
          <w:p w:rsidR="00F60511" w:rsidRDefault="0031242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 наставнической деятельности</w:t>
            </w: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ind w:left="108" w:right="3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(или) </w:t>
            </w:r>
            <w:r>
              <w:rPr>
                <w:b/>
                <w:spacing w:val="-2"/>
                <w:sz w:val="20"/>
              </w:rPr>
              <w:t>достоинства</w:t>
            </w:r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Деятельность </w:t>
            </w:r>
            <w:proofErr w:type="gramStart"/>
            <w:r>
              <w:rPr>
                <w:b/>
                <w:spacing w:val="-2"/>
                <w:sz w:val="20"/>
              </w:rPr>
              <w:t>наставляемого</w:t>
            </w:r>
            <w:proofErr w:type="gramEnd"/>
          </w:p>
        </w:tc>
        <w:tc>
          <w:tcPr>
            <w:tcW w:w="1157" w:type="dxa"/>
          </w:tcPr>
          <w:p w:rsidR="00F60511" w:rsidRDefault="0031242D">
            <w:pPr>
              <w:pStyle w:val="TableParagraph"/>
              <w:spacing w:line="230" w:lineRule="atLeast"/>
              <w:ind w:left="110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0"/>
              </w:rPr>
              <w:t>реализаци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и</w:t>
            </w:r>
            <w:r w:rsidR="002E0FAC">
              <w:rPr>
                <w:b/>
                <w:sz w:val="20"/>
              </w:rPr>
              <w:t>ли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даты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ind w:left="113" w:righ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Промежуточные </w:t>
            </w:r>
            <w:r>
              <w:rPr>
                <w:b/>
                <w:sz w:val="20"/>
              </w:rPr>
              <w:t xml:space="preserve">и планируемые </w:t>
            </w:r>
            <w:r>
              <w:rPr>
                <w:b/>
                <w:spacing w:val="-2"/>
                <w:sz w:val="20"/>
              </w:rPr>
              <w:t>результаты</w:t>
            </w:r>
          </w:p>
        </w:tc>
        <w:tc>
          <w:tcPr>
            <w:tcW w:w="1214" w:type="dxa"/>
          </w:tcPr>
          <w:p w:rsidR="00F60511" w:rsidRDefault="0031242D">
            <w:pPr>
              <w:pStyle w:val="TableParagraph"/>
              <w:ind w:left="113" w:right="7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Расписани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z w:val="20"/>
              </w:rPr>
              <w:t xml:space="preserve"> встреч</w:t>
            </w:r>
          </w:p>
        </w:tc>
      </w:tr>
      <w:tr w:rsidR="00F60511">
        <w:trPr>
          <w:trHeight w:val="2023"/>
        </w:trPr>
        <w:tc>
          <w:tcPr>
            <w:tcW w:w="1704" w:type="dxa"/>
            <w:vMerge w:val="restart"/>
          </w:tcPr>
          <w:p w:rsidR="00F60511" w:rsidRDefault="00F60511"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 w:rsidR="00F60511" w:rsidRDefault="0031242D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1.</w:t>
            </w:r>
          </w:p>
          <w:p w:rsidR="00F60511" w:rsidRDefault="0031242D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Методическое (содержание образования, </w:t>
            </w:r>
            <w:r>
              <w:rPr>
                <w:b/>
                <w:sz w:val="23"/>
              </w:rPr>
              <w:t xml:space="preserve">методики и </w:t>
            </w:r>
            <w:r>
              <w:rPr>
                <w:b/>
                <w:spacing w:val="-2"/>
                <w:sz w:val="23"/>
              </w:rPr>
              <w:t>технологии обучения)</w:t>
            </w: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ind w:left="108" w:right="357"/>
            </w:pPr>
            <w:r>
              <w:rPr>
                <w:spacing w:val="-2"/>
              </w:rPr>
              <w:t>1.Испытывание затруднений</w:t>
            </w:r>
          </w:p>
          <w:p w:rsidR="00F60511" w:rsidRDefault="0031242D">
            <w:pPr>
              <w:pStyle w:val="TableParagraph"/>
              <w:ind w:left="108" w:right="230"/>
            </w:pPr>
            <w:r>
              <w:rPr>
                <w:spacing w:val="-2"/>
              </w:rPr>
              <w:t>нормативн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правовой базы, при построении </w:t>
            </w:r>
            <w:r>
              <w:rPr>
                <w:spacing w:val="-2"/>
              </w:rPr>
              <w:t>организационно- массовых</w:t>
            </w:r>
          </w:p>
          <w:p w:rsidR="00F60511" w:rsidRDefault="0031242D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ind w:right="111"/>
            </w:pPr>
            <w:r>
              <w:rPr>
                <w:spacing w:val="-2"/>
              </w:rPr>
              <w:t>Обсуждение содержания</w:t>
            </w:r>
          </w:p>
          <w:p w:rsidR="00F60511" w:rsidRDefault="0031242D">
            <w:pPr>
              <w:pStyle w:val="TableParagraph"/>
              <w:ind w:right="111"/>
            </w:pP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построению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но-массовых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ind w:right="162"/>
            </w:pPr>
            <w:r>
              <w:rPr>
                <w:spacing w:val="-2"/>
              </w:rPr>
              <w:t xml:space="preserve">Проработать определенные </w:t>
            </w:r>
            <w:r>
              <w:t xml:space="preserve">выдержки по </w:t>
            </w:r>
            <w:proofErr w:type="gramStart"/>
            <w:r>
              <w:rPr>
                <w:spacing w:val="-2"/>
              </w:rPr>
              <w:t>прочитанному</w:t>
            </w:r>
            <w:proofErr w:type="gramEnd"/>
            <w:r>
              <w:rPr>
                <w:spacing w:val="-2"/>
              </w:rPr>
              <w:t xml:space="preserve"> планирование</w:t>
            </w:r>
          </w:p>
          <w:p w:rsidR="00F60511" w:rsidRDefault="0031242D">
            <w:pPr>
              <w:pStyle w:val="TableParagraph"/>
              <w:ind w:right="162"/>
            </w:pP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</w:p>
          <w:p w:rsidR="00F60511" w:rsidRDefault="0031242D">
            <w:pPr>
              <w:pStyle w:val="TableParagraph"/>
              <w:spacing w:line="233" w:lineRule="exact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157" w:type="dxa"/>
          </w:tcPr>
          <w:p w:rsidR="00F60511" w:rsidRDefault="0031242D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Изучено</w:t>
            </w:r>
          </w:p>
          <w:p w:rsidR="00F60511" w:rsidRDefault="0031242D">
            <w:pPr>
              <w:pStyle w:val="TableParagraph"/>
              <w:ind w:left="113" w:right="195"/>
            </w:pPr>
            <w:r>
              <w:rPr>
                <w:spacing w:val="-2"/>
              </w:rPr>
              <w:t xml:space="preserve">содержание </w:t>
            </w:r>
            <w:r>
              <w:t xml:space="preserve">материалов по </w:t>
            </w:r>
            <w:r>
              <w:rPr>
                <w:spacing w:val="-2"/>
              </w:rPr>
              <w:t xml:space="preserve">построению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214" w:type="dxa"/>
          </w:tcPr>
          <w:p w:rsidR="00F60511" w:rsidRDefault="0031242D">
            <w:pPr>
              <w:pStyle w:val="TableParagraph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  <w:tr w:rsidR="00F60511">
        <w:trPr>
          <w:trHeight w:val="3794"/>
        </w:trPr>
        <w:tc>
          <w:tcPr>
            <w:tcW w:w="1704" w:type="dxa"/>
            <w:vMerge/>
            <w:tcBorders>
              <w:top w:val="nil"/>
            </w:tcBorders>
          </w:tcPr>
          <w:p w:rsidR="00F60511" w:rsidRDefault="00F60511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ind w:left="108" w:right="123"/>
            </w:pPr>
            <w:r>
              <w:rPr>
                <w:spacing w:val="-2"/>
              </w:rPr>
              <w:t xml:space="preserve">2.Испытывание затруднений техники использования разнообразных </w:t>
            </w:r>
            <w:r>
              <w:t>форм, приемов и методов</w:t>
            </w:r>
            <w:r>
              <w:rPr>
                <w:spacing w:val="-14"/>
              </w:rPr>
              <w:t xml:space="preserve"> </w:t>
            </w:r>
            <w:r>
              <w:t xml:space="preserve">обучения </w:t>
            </w:r>
            <w:r>
              <w:rPr>
                <w:spacing w:val="-4"/>
              </w:rPr>
              <w:t>при</w:t>
            </w:r>
            <w:r>
              <w:rPr>
                <w:spacing w:val="40"/>
              </w:rPr>
              <w:t xml:space="preserve"> </w:t>
            </w:r>
            <w:r>
              <w:t xml:space="preserve">планировании и </w:t>
            </w:r>
            <w:r>
              <w:rPr>
                <w:spacing w:val="-2"/>
              </w:rPr>
              <w:t>разработке 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массовых</w:t>
            </w:r>
          </w:p>
          <w:p w:rsidR="00F60511" w:rsidRDefault="0031242D">
            <w:pPr>
              <w:pStyle w:val="TableParagraph"/>
              <w:ind w:left="108"/>
            </w:pPr>
            <w:r>
              <w:rPr>
                <w:spacing w:val="-2"/>
              </w:rPr>
              <w:t>мероприятий</w:t>
            </w:r>
          </w:p>
          <w:p w:rsidR="00F60511" w:rsidRDefault="0031242D">
            <w:pPr>
              <w:pStyle w:val="TableParagraph"/>
              <w:spacing w:line="252" w:lineRule="exact"/>
              <w:ind w:left="108" w:right="699"/>
            </w:pPr>
            <w:r>
              <w:t>опираясь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типологии</w:t>
            </w:r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ind w:right="128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совместное </w:t>
            </w:r>
            <w:proofErr w:type="spellStart"/>
            <w:proofErr w:type="gramStart"/>
            <w:r>
              <w:rPr>
                <w:spacing w:val="-2"/>
              </w:rPr>
              <w:t>конструирова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конспектов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но-массовых мероприятий разных типологий</w:t>
            </w:r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ind w:right="162"/>
            </w:pPr>
            <w:r>
              <w:rPr>
                <w:spacing w:val="-2"/>
              </w:rPr>
              <w:t xml:space="preserve">Планирование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</w:p>
          <w:p w:rsidR="00F60511" w:rsidRDefault="0031242D">
            <w:pPr>
              <w:pStyle w:val="TableParagraph"/>
              <w:ind w:right="110"/>
            </w:pP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типологий.</w:t>
            </w:r>
          </w:p>
          <w:p w:rsidR="00F60511" w:rsidRDefault="0031242D">
            <w:pPr>
              <w:pStyle w:val="TableParagraph"/>
              <w:ind w:right="162"/>
            </w:pPr>
            <w:r>
              <w:rPr>
                <w:spacing w:val="-2"/>
              </w:rPr>
              <w:t xml:space="preserve">Посещение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 </w:t>
            </w:r>
            <w:r>
              <w:t>наставника и</w:t>
            </w:r>
          </w:p>
          <w:p w:rsidR="00F60511" w:rsidRDefault="0031242D">
            <w:pPr>
              <w:pStyle w:val="TableParagraph"/>
              <w:ind w:right="162"/>
            </w:pPr>
            <w:proofErr w:type="spellStart"/>
            <w:r>
              <w:t>стажистов</w:t>
            </w:r>
            <w:proofErr w:type="spellEnd"/>
            <w:r>
              <w:t xml:space="preserve"> (по </w:t>
            </w:r>
            <w:r>
              <w:rPr>
                <w:spacing w:val="-2"/>
              </w:rPr>
              <w:t>согласованию)</w:t>
            </w:r>
          </w:p>
        </w:tc>
        <w:tc>
          <w:tcPr>
            <w:tcW w:w="1157" w:type="dxa"/>
          </w:tcPr>
          <w:p w:rsidR="00F60511" w:rsidRDefault="0031242D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ind w:left="113" w:right="169"/>
            </w:pPr>
            <w:r>
              <w:rPr>
                <w:spacing w:val="-2"/>
              </w:rPr>
              <w:t xml:space="preserve">Составление конспектов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 разной </w:t>
            </w:r>
            <w:r>
              <w:t xml:space="preserve">типологии с </w:t>
            </w:r>
            <w:r>
              <w:rPr>
                <w:spacing w:val="-2"/>
              </w:rPr>
              <w:t xml:space="preserve">использование </w:t>
            </w:r>
            <w:r>
              <w:t>м различных форм,</w:t>
            </w:r>
            <w:r>
              <w:rPr>
                <w:spacing w:val="-14"/>
              </w:rPr>
              <w:t xml:space="preserve"> </w:t>
            </w:r>
            <w:r>
              <w:t xml:space="preserve">методов, </w:t>
            </w:r>
            <w:r>
              <w:rPr>
                <w:spacing w:val="-2"/>
              </w:rPr>
              <w:t>приемов</w:t>
            </w:r>
          </w:p>
        </w:tc>
        <w:tc>
          <w:tcPr>
            <w:tcW w:w="1214" w:type="dxa"/>
          </w:tcPr>
          <w:p w:rsidR="00F60511" w:rsidRDefault="0031242D">
            <w:pPr>
              <w:pStyle w:val="TableParagraph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  <w:tr w:rsidR="00F60511">
        <w:trPr>
          <w:trHeight w:val="1929"/>
        </w:trPr>
        <w:tc>
          <w:tcPr>
            <w:tcW w:w="1704" w:type="dxa"/>
            <w:vMerge/>
            <w:tcBorders>
              <w:top w:val="nil"/>
            </w:tcBorders>
          </w:tcPr>
          <w:p w:rsidR="00F60511" w:rsidRDefault="00F60511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spacing w:before="1"/>
              <w:ind w:left="108" w:right="202"/>
              <w:rPr>
                <w:sz w:val="23"/>
              </w:rPr>
            </w:pPr>
            <w:r>
              <w:rPr>
                <w:spacing w:val="-2"/>
              </w:rPr>
              <w:t xml:space="preserve">3.Испытывание затруднения планировать </w:t>
            </w:r>
            <w:r>
              <w:t>предметные и мета</w:t>
            </w:r>
            <w:r>
              <w:rPr>
                <w:spacing w:val="-14"/>
              </w:rPr>
              <w:t xml:space="preserve"> </w:t>
            </w:r>
            <w:r>
              <w:t xml:space="preserve">предметные результаты на </w:t>
            </w:r>
            <w:r>
              <w:rPr>
                <w:sz w:val="23"/>
              </w:rPr>
              <w:t>каждом этапе</w:t>
            </w:r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spacing w:before="1"/>
              <w:ind w:right="134"/>
            </w:pPr>
            <w:r>
              <w:rPr>
                <w:spacing w:val="-2"/>
              </w:rPr>
              <w:t xml:space="preserve">Обсуждение планирования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фиксирования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но-массовых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spacing w:before="1"/>
              <w:ind w:right="162"/>
            </w:pPr>
            <w:r>
              <w:t xml:space="preserve">Фиксация при </w:t>
            </w:r>
            <w:r>
              <w:rPr>
                <w:spacing w:val="-2"/>
              </w:rPr>
              <w:t xml:space="preserve">планировании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157" w:type="dxa"/>
          </w:tcPr>
          <w:p w:rsidR="00F60511" w:rsidRDefault="0031242D">
            <w:pPr>
              <w:pStyle w:val="TableParagraph"/>
              <w:spacing w:before="1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spacing w:before="1"/>
              <w:ind w:left="113" w:right="195"/>
            </w:pPr>
            <w:r>
              <w:rPr>
                <w:spacing w:val="-2"/>
              </w:rPr>
              <w:t xml:space="preserve">Составление конспектов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214" w:type="dxa"/>
          </w:tcPr>
          <w:p w:rsidR="00F60511" w:rsidRDefault="0031242D">
            <w:pPr>
              <w:pStyle w:val="TableParagraph"/>
              <w:spacing w:before="1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  <w:tr w:rsidR="00F60511">
        <w:trPr>
          <w:trHeight w:val="1264"/>
        </w:trPr>
        <w:tc>
          <w:tcPr>
            <w:tcW w:w="1704" w:type="dxa"/>
            <w:vMerge/>
            <w:tcBorders>
              <w:top w:val="nil"/>
            </w:tcBorders>
          </w:tcPr>
          <w:p w:rsidR="00F60511" w:rsidRDefault="00F60511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ind w:left="108" w:right="254"/>
            </w:pPr>
            <w:r>
              <w:rPr>
                <w:spacing w:val="-2"/>
              </w:rPr>
              <w:t xml:space="preserve">4.Испытывание затруднения </w:t>
            </w:r>
            <w:r>
              <w:t>верно</w:t>
            </w:r>
            <w:r>
              <w:rPr>
                <w:spacing w:val="-14"/>
              </w:rPr>
              <w:t xml:space="preserve"> </w:t>
            </w:r>
            <w:r>
              <w:t xml:space="preserve">подбирать </w:t>
            </w:r>
            <w:proofErr w:type="gramStart"/>
            <w:r>
              <w:rPr>
                <w:spacing w:val="-2"/>
              </w:rPr>
              <w:t>дидактический</w:t>
            </w:r>
            <w:proofErr w:type="gramEnd"/>
          </w:p>
          <w:p w:rsidR="00F60511" w:rsidRDefault="0031242D">
            <w:pPr>
              <w:pStyle w:val="TableParagraph"/>
              <w:spacing w:line="235" w:lineRule="exact"/>
              <w:ind w:left="108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ind w:right="111"/>
            </w:pPr>
            <w:r>
              <w:rPr>
                <w:spacing w:val="-2"/>
              </w:rPr>
              <w:t>Обсуждение подбора</w:t>
            </w:r>
          </w:p>
          <w:p w:rsidR="00F60511" w:rsidRDefault="0031242D">
            <w:pPr>
              <w:pStyle w:val="TableParagraph"/>
              <w:spacing w:line="252" w:lineRule="exact"/>
              <w:ind w:right="96"/>
            </w:pPr>
            <w:proofErr w:type="spellStart"/>
            <w:proofErr w:type="gramStart"/>
            <w:r>
              <w:rPr>
                <w:spacing w:val="-2"/>
              </w:rPr>
              <w:t>дидактическог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материала к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ind w:right="162"/>
            </w:pPr>
            <w:r>
              <w:t xml:space="preserve">Подбор и </w:t>
            </w:r>
            <w:r>
              <w:rPr>
                <w:spacing w:val="-2"/>
              </w:rPr>
              <w:t xml:space="preserve">применение </w:t>
            </w:r>
            <w:proofErr w:type="gramStart"/>
            <w:r>
              <w:rPr>
                <w:spacing w:val="-4"/>
              </w:rPr>
              <w:t>при</w:t>
            </w:r>
            <w:proofErr w:type="gramEnd"/>
          </w:p>
          <w:p w:rsidR="00F60511" w:rsidRDefault="0031242D">
            <w:pPr>
              <w:pStyle w:val="TableParagraph"/>
              <w:spacing w:line="252" w:lineRule="exact"/>
              <w:ind w:right="162"/>
            </w:pPr>
            <w:r>
              <w:rPr>
                <w:spacing w:val="-2"/>
              </w:rPr>
              <w:t xml:space="preserve">проведении </w:t>
            </w:r>
            <w:proofErr w:type="gramStart"/>
            <w:r>
              <w:rPr>
                <w:spacing w:val="-2"/>
              </w:rPr>
              <w:t>учебного</w:t>
            </w:r>
            <w:proofErr w:type="gramEnd"/>
          </w:p>
        </w:tc>
        <w:tc>
          <w:tcPr>
            <w:tcW w:w="1157" w:type="dxa"/>
          </w:tcPr>
          <w:p w:rsidR="00F60511" w:rsidRDefault="0031242D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ind w:left="113" w:right="195"/>
            </w:pPr>
            <w:r>
              <w:rPr>
                <w:spacing w:val="-2"/>
              </w:rPr>
              <w:t xml:space="preserve">Проведение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о-массовых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60511" w:rsidRDefault="0031242D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разными</w:t>
            </w:r>
          </w:p>
        </w:tc>
        <w:tc>
          <w:tcPr>
            <w:tcW w:w="1214" w:type="dxa"/>
          </w:tcPr>
          <w:p w:rsidR="00F60511" w:rsidRDefault="0031242D">
            <w:pPr>
              <w:pStyle w:val="TableParagraph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</w:tbl>
    <w:p w:rsidR="00F60511" w:rsidRDefault="00F60511">
      <w:pPr>
        <w:sectPr w:rsidR="00F60511">
          <w:pgSz w:w="11910" w:h="16840"/>
          <w:pgMar w:top="480" w:right="460" w:bottom="280" w:left="160" w:header="720" w:footer="720" w:gutter="0"/>
          <w:cols w:space="720"/>
        </w:sectPr>
      </w:pPr>
    </w:p>
    <w:p w:rsidR="00F60511" w:rsidRDefault="00F60511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946"/>
        <w:gridCol w:w="1598"/>
        <w:gridCol w:w="1696"/>
        <w:gridCol w:w="1157"/>
        <w:gridCol w:w="1733"/>
        <w:gridCol w:w="1214"/>
      </w:tblGrid>
      <w:tr w:rsidR="00F60511">
        <w:trPr>
          <w:trHeight w:val="3290"/>
        </w:trPr>
        <w:tc>
          <w:tcPr>
            <w:tcW w:w="1704" w:type="dxa"/>
          </w:tcPr>
          <w:p w:rsidR="00F60511" w:rsidRDefault="00F60511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ind w:left="108" w:right="230"/>
            </w:pPr>
            <w:r>
              <w:rPr>
                <w:spacing w:val="-2"/>
              </w:rPr>
              <w:t>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массовых </w:t>
            </w:r>
            <w:r>
              <w:t xml:space="preserve">мероприятий в соответствии с </w:t>
            </w:r>
            <w:r>
              <w:rPr>
                <w:spacing w:val="-2"/>
              </w:rPr>
              <w:t>возрастными</w:t>
            </w:r>
          </w:p>
          <w:p w:rsidR="00F60511" w:rsidRDefault="0031242D">
            <w:pPr>
              <w:pStyle w:val="TableParagraph"/>
              <w:ind w:left="108" w:right="230"/>
            </w:pPr>
            <w:r>
              <w:rPr>
                <w:spacing w:val="-2"/>
              </w:rPr>
              <w:t xml:space="preserve">особенностями </w:t>
            </w:r>
            <w:r>
              <w:t xml:space="preserve">обучающихся и </w:t>
            </w:r>
            <w:r>
              <w:rPr>
                <w:spacing w:val="-2"/>
              </w:rPr>
              <w:t>типологией 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массовых мероприятий</w:t>
            </w:r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ind w:right="96"/>
            </w:pPr>
            <w:r>
              <w:rPr>
                <w:spacing w:val="-2"/>
              </w:rPr>
              <w:t>но-массовых мероприятий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соответствии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возрастными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особенностям </w:t>
            </w:r>
            <w:r>
              <w:rPr>
                <w:spacing w:val="-10"/>
              </w:rPr>
              <w:t>и</w:t>
            </w:r>
          </w:p>
          <w:p w:rsidR="00F60511" w:rsidRDefault="0031242D">
            <w:pPr>
              <w:pStyle w:val="TableParagraph"/>
              <w:ind w:right="173"/>
            </w:pPr>
            <w:r>
              <w:rPr>
                <w:spacing w:val="-2"/>
              </w:rPr>
              <w:t xml:space="preserve">обучающихся </w:t>
            </w:r>
            <w:r>
              <w:t xml:space="preserve">и типологией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но-массовых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spacing w:line="251" w:lineRule="exact"/>
            </w:pPr>
            <w:r>
              <w:rPr>
                <w:spacing w:val="-2"/>
              </w:rPr>
              <w:t>занятия</w:t>
            </w:r>
          </w:p>
          <w:p w:rsidR="00F60511" w:rsidRDefault="0031242D">
            <w:pPr>
              <w:pStyle w:val="TableParagraph"/>
              <w:spacing w:before="1"/>
              <w:ind w:right="173"/>
            </w:pPr>
            <w:proofErr w:type="spellStart"/>
            <w:proofErr w:type="gramStart"/>
            <w:r>
              <w:rPr>
                <w:spacing w:val="-2"/>
              </w:rPr>
              <w:t>дидактическог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материала в 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возрастными</w:t>
            </w:r>
          </w:p>
          <w:p w:rsidR="00F60511" w:rsidRDefault="0031242D">
            <w:pPr>
              <w:pStyle w:val="TableParagraph"/>
              <w:ind w:right="97"/>
            </w:pPr>
            <w:r>
              <w:rPr>
                <w:spacing w:val="-2"/>
              </w:rPr>
              <w:t xml:space="preserve">особенностями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типологией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о-массовых</w:t>
            </w:r>
            <w:proofErr w:type="spellEnd"/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157" w:type="dxa"/>
          </w:tcPr>
          <w:p w:rsidR="00F60511" w:rsidRDefault="00F60511">
            <w:pPr>
              <w:pStyle w:val="TableParagraph"/>
              <w:ind w:left="0"/>
            </w:pP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видами</w:t>
            </w:r>
          </w:p>
          <w:p w:rsidR="00F60511" w:rsidRDefault="0031242D">
            <w:pPr>
              <w:pStyle w:val="TableParagraph"/>
              <w:spacing w:before="1"/>
              <w:ind w:left="113" w:right="32"/>
            </w:pPr>
            <w:r>
              <w:rPr>
                <w:spacing w:val="-2"/>
              </w:rPr>
              <w:t>дидактических материалов, используя различные методы,</w:t>
            </w:r>
          </w:p>
          <w:p w:rsidR="00F60511" w:rsidRDefault="0031242D">
            <w:pPr>
              <w:pStyle w:val="TableParagraph"/>
              <w:ind w:left="113" w:right="554"/>
            </w:pPr>
            <w:r>
              <w:t xml:space="preserve">приемы и </w:t>
            </w:r>
            <w:r>
              <w:rPr>
                <w:spacing w:val="-2"/>
              </w:rPr>
              <w:t xml:space="preserve">формы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F60511" w:rsidRDefault="0031242D">
            <w:pPr>
              <w:pStyle w:val="TableParagraph"/>
              <w:ind w:left="113" w:right="373"/>
            </w:pP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учетом</w:t>
            </w:r>
          </w:p>
          <w:p w:rsidR="00F60511" w:rsidRDefault="0031242D">
            <w:pPr>
              <w:pStyle w:val="TableParagraph"/>
              <w:spacing w:line="252" w:lineRule="exact"/>
              <w:ind w:left="113"/>
            </w:pPr>
            <w:r>
              <w:rPr>
                <w:spacing w:val="-2"/>
              </w:rPr>
              <w:t>возрастных</w:t>
            </w:r>
          </w:p>
          <w:p w:rsidR="00F60511" w:rsidRDefault="0031242D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особенностей</w:t>
            </w:r>
          </w:p>
        </w:tc>
        <w:tc>
          <w:tcPr>
            <w:tcW w:w="1214" w:type="dxa"/>
          </w:tcPr>
          <w:p w:rsidR="00F60511" w:rsidRDefault="00F60511">
            <w:pPr>
              <w:pStyle w:val="TableParagraph"/>
              <w:ind w:left="0"/>
            </w:pPr>
          </w:p>
        </w:tc>
      </w:tr>
      <w:tr w:rsidR="00F60511">
        <w:trPr>
          <w:trHeight w:val="2781"/>
        </w:trPr>
        <w:tc>
          <w:tcPr>
            <w:tcW w:w="1704" w:type="dxa"/>
          </w:tcPr>
          <w:p w:rsidR="00F60511" w:rsidRDefault="00F60511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F60511" w:rsidRDefault="0031242D">
            <w:pPr>
              <w:pStyle w:val="TableParagraph"/>
              <w:ind w:left="108" w:right="296"/>
              <w:jc w:val="both"/>
            </w:pPr>
            <w:r>
              <w:t xml:space="preserve">5. Выступление </w:t>
            </w:r>
            <w:proofErr w:type="gramStart"/>
            <w:r>
              <w:t>наставляемого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рамках</w:t>
            </w:r>
          </w:p>
          <w:p w:rsidR="00F60511" w:rsidRDefault="0031242D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мероприятий</w:t>
            </w:r>
          </w:p>
          <w:p w:rsidR="00F60511" w:rsidRDefault="0031242D">
            <w:pPr>
              <w:pStyle w:val="TableParagraph"/>
              <w:ind w:left="108" w:right="119"/>
            </w:pPr>
            <w:r>
              <w:t>«Школа</w:t>
            </w:r>
            <w:r>
              <w:rPr>
                <w:spacing w:val="-14"/>
              </w:rPr>
              <w:t xml:space="preserve"> </w:t>
            </w:r>
            <w:r>
              <w:t xml:space="preserve">молодого </w:t>
            </w:r>
            <w:r>
              <w:rPr>
                <w:spacing w:val="-2"/>
              </w:rPr>
              <w:t>педагога»</w:t>
            </w:r>
          </w:p>
        </w:tc>
        <w:tc>
          <w:tcPr>
            <w:tcW w:w="1598" w:type="dxa"/>
          </w:tcPr>
          <w:p w:rsidR="00F60511" w:rsidRDefault="0031242D">
            <w:pPr>
              <w:pStyle w:val="TableParagraph"/>
              <w:ind w:right="263"/>
              <w:jc w:val="both"/>
            </w:pPr>
            <w:r>
              <w:rPr>
                <w:spacing w:val="-2"/>
              </w:rPr>
              <w:t>Совместное обсуждение, выступление</w:t>
            </w:r>
          </w:p>
          <w:p w:rsidR="00F60511" w:rsidRDefault="0031242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696" w:type="dxa"/>
          </w:tcPr>
          <w:p w:rsidR="00F60511" w:rsidRDefault="0031242D">
            <w:pPr>
              <w:pStyle w:val="TableParagraph"/>
              <w:ind w:right="186"/>
            </w:pPr>
            <w:r>
              <w:rPr>
                <w:spacing w:val="-2"/>
              </w:rPr>
              <w:t xml:space="preserve">Подготовка выступления </w:t>
            </w:r>
            <w:r>
              <w:t>на тему:</w:t>
            </w:r>
          </w:p>
          <w:p w:rsidR="00F60511" w:rsidRDefault="0031242D">
            <w:pPr>
              <w:pStyle w:val="TableParagraph"/>
              <w:ind w:right="112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Использовани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различных </w:t>
            </w:r>
            <w:r>
              <w:rPr>
                <w:spacing w:val="-2"/>
              </w:rPr>
              <w:t xml:space="preserve">методов, </w:t>
            </w:r>
            <w:r>
              <w:t>приемов,</w:t>
            </w:r>
            <w:r>
              <w:rPr>
                <w:spacing w:val="-8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 xml:space="preserve">проведения </w:t>
            </w:r>
            <w:proofErr w:type="spellStart"/>
            <w:r>
              <w:rPr>
                <w:spacing w:val="-2"/>
              </w:rPr>
              <w:t>воспитательны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х</w:t>
            </w:r>
            <w:proofErr w:type="spellEnd"/>
          </w:p>
          <w:p w:rsidR="00F60511" w:rsidRDefault="0031242D">
            <w:pPr>
              <w:pStyle w:val="TableParagraph"/>
              <w:spacing w:line="233" w:lineRule="exact"/>
            </w:pPr>
            <w:r>
              <w:rPr>
                <w:spacing w:val="-2"/>
              </w:rPr>
              <w:t>мероприятий»</w:t>
            </w:r>
          </w:p>
        </w:tc>
        <w:tc>
          <w:tcPr>
            <w:tcW w:w="1157" w:type="dxa"/>
          </w:tcPr>
          <w:p w:rsidR="00F60511" w:rsidRDefault="0031242D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F60511" w:rsidRDefault="0031242D">
            <w:pPr>
              <w:pStyle w:val="TableParagraph"/>
              <w:ind w:left="113" w:right="188"/>
            </w:pPr>
            <w:r>
              <w:t>Выступление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рамках</w:t>
            </w:r>
          </w:p>
          <w:p w:rsidR="00F60511" w:rsidRDefault="0031242D">
            <w:pPr>
              <w:pStyle w:val="TableParagraph"/>
              <w:spacing w:line="252" w:lineRule="exact"/>
              <w:ind w:left="113"/>
            </w:pPr>
            <w:r>
              <w:rPr>
                <w:spacing w:val="-2"/>
              </w:rPr>
              <w:t>мероприятий</w:t>
            </w:r>
          </w:p>
          <w:p w:rsidR="00F60511" w:rsidRDefault="0031242D">
            <w:pPr>
              <w:pStyle w:val="TableParagraph"/>
              <w:ind w:left="113" w:right="32"/>
            </w:pPr>
            <w:r>
              <w:rPr>
                <w:spacing w:val="-2"/>
              </w:rPr>
              <w:t>«Школа молодого педагога»</w:t>
            </w:r>
          </w:p>
        </w:tc>
        <w:tc>
          <w:tcPr>
            <w:tcW w:w="1214" w:type="dxa"/>
          </w:tcPr>
          <w:p w:rsidR="00F60511" w:rsidRDefault="0031242D">
            <w:pPr>
              <w:pStyle w:val="TableParagraph"/>
              <w:spacing w:line="251" w:lineRule="exact"/>
              <w:ind w:left="113"/>
            </w:pPr>
            <w:r>
              <w:rPr>
                <w:spacing w:val="-5"/>
              </w:rPr>
              <w:t>На</w:t>
            </w:r>
          </w:p>
          <w:p w:rsidR="00F60511" w:rsidRDefault="0031242D">
            <w:pPr>
              <w:pStyle w:val="TableParagraph"/>
              <w:ind w:left="113" w:right="110"/>
            </w:pPr>
            <w:proofErr w:type="spellStart"/>
            <w:proofErr w:type="gramStart"/>
            <w:r>
              <w:rPr>
                <w:spacing w:val="-2"/>
              </w:rPr>
              <w:t>методичес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кой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неделе</w:t>
            </w:r>
          </w:p>
        </w:tc>
      </w:tr>
      <w:tr w:rsidR="00F60511">
        <w:trPr>
          <w:trHeight w:val="270"/>
        </w:trPr>
        <w:tc>
          <w:tcPr>
            <w:tcW w:w="1704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6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4" w:type="dxa"/>
          </w:tcPr>
          <w:p w:rsidR="00F60511" w:rsidRDefault="00F6051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0511" w:rsidRDefault="00F60511">
      <w:pPr>
        <w:spacing w:before="184"/>
        <w:rPr>
          <w:i/>
          <w:sz w:val="23"/>
        </w:rPr>
      </w:pPr>
    </w:p>
    <w:sectPr w:rsidR="00F60511" w:rsidSect="00FF2A20">
      <w:pgSz w:w="11910" w:h="16840"/>
      <w:pgMar w:top="520" w:right="4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B9E"/>
    <w:multiLevelType w:val="hybridMultilevel"/>
    <w:tmpl w:val="51745850"/>
    <w:lvl w:ilvl="0" w:tplc="61C410BC">
      <w:start w:val="5"/>
      <w:numFmt w:val="decimal"/>
      <w:lvlText w:val="%1."/>
      <w:lvlJc w:val="left"/>
      <w:pPr>
        <w:ind w:left="63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2289AF0">
      <w:numFmt w:val="bullet"/>
      <w:lvlText w:val="•"/>
      <w:lvlJc w:val="left"/>
      <w:pPr>
        <w:ind w:left="1704" w:hanging="231"/>
      </w:pPr>
      <w:rPr>
        <w:rFonts w:hint="default"/>
        <w:lang w:val="ru-RU" w:eastAsia="en-US" w:bidi="ar-SA"/>
      </w:rPr>
    </w:lvl>
    <w:lvl w:ilvl="2" w:tplc="6B6CA1C6">
      <w:numFmt w:val="bullet"/>
      <w:lvlText w:val="•"/>
      <w:lvlJc w:val="left"/>
      <w:pPr>
        <w:ind w:left="2769" w:hanging="231"/>
      </w:pPr>
      <w:rPr>
        <w:rFonts w:hint="default"/>
        <w:lang w:val="ru-RU" w:eastAsia="en-US" w:bidi="ar-SA"/>
      </w:rPr>
    </w:lvl>
    <w:lvl w:ilvl="3" w:tplc="D6D2BA30">
      <w:numFmt w:val="bullet"/>
      <w:lvlText w:val="•"/>
      <w:lvlJc w:val="left"/>
      <w:pPr>
        <w:ind w:left="3833" w:hanging="231"/>
      </w:pPr>
      <w:rPr>
        <w:rFonts w:hint="default"/>
        <w:lang w:val="ru-RU" w:eastAsia="en-US" w:bidi="ar-SA"/>
      </w:rPr>
    </w:lvl>
    <w:lvl w:ilvl="4" w:tplc="37088BC8">
      <w:numFmt w:val="bullet"/>
      <w:lvlText w:val="•"/>
      <w:lvlJc w:val="left"/>
      <w:pPr>
        <w:ind w:left="4898" w:hanging="231"/>
      </w:pPr>
      <w:rPr>
        <w:rFonts w:hint="default"/>
        <w:lang w:val="ru-RU" w:eastAsia="en-US" w:bidi="ar-SA"/>
      </w:rPr>
    </w:lvl>
    <w:lvl w:ilvl="5" w:tplc="E04EAAD2"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  <w:lvl w:ilvl="6" w:tplc="C9C293B6">
      <w:numFmt w:val="bullet"/>
      <w:lvlText w:val="•"/>
      <w:lvlJc w:val="left"/>
      <w:pPr>
        <w:ind w:left="7027" w:hanging="231"/>
      </w:pPr>
      <w:rPr>
        <w:rFonts w:hint="default"/>
        <w:lang w:val="ru-RU" w:eastAsia="en-US" w:bidi="ar-SA"/>
      </w:rPr>
    </w:lvl>
    <w:lvl w:ilvl="7" w:tplc="2652982E"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 w:tplc="8236CF38">
      <w:numFmt w:val="bullet"/>
      <w:lvlText w:val="•"/>
      <w:lvlJc w:val="left"/>
      <w:pPr>
        <w:ind w:left="9157" w:hanging="231"/>
      </w:pPr>
      <w:rPr>
        <w:rFonts w:hint="default"/>
        <w:lang w:val="ru-RU" w:eastAsia="en-US" w:bidi="ar-SA"/>
      </w:rPr>
    </w:lvl>
  </w:abstractNum>
  <w:abstractNum w:abstractNumId="1">
    <w:nsid w:val="1C120DDD"/>
    <w:multiLevelType w:val="hybridMultilevel"/>
    <w:tmpl w:val="0D8AA8F4"/>
    <w:lvl w:ilvl="0" w:tplc="28523FE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4A46A5E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0C5A4BB4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BF7EDF12">
      <w:numFmt w:val="bullet"/>
      <w:lvlText w:val="•"/>
      <w:lvlJc w:val="left"/>
      <w:pPr>
        <w:ind w:left="725" w:hanging="167"/>
      </w:pPr>
      <w:rPr>
        <w:rFonts w:hint="default"/>
        <w:lang w:val="ru-RU" w:eastAsia="en-US" w:bidi="ar-SA"/>
      </w:rPr>
    </w:lvl>
    <w:lvl w:ilvl="4" w:tplc="71148346">
      <w:numFmt w:val="bullet"/>
      <w:lvlText w:val="•"/>
      <w:lvlJc w:val="left"/>
      <w:pPr>
        <w:ind w:left="873" w:hanging="167"/>
      </w:pPr>
      <w:rPr>
        <w:rFonts w:hint="default"/>
        <w:lang w:val="ru-RU" w:eastAsia="en-US" w:bidi="ar-SA"/>
      </w:rPr>
    </w:lvl>
    <w:lvl w:ilvl="5" w:tplc="B628BBEE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6" w:tplc="33E092DA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7" w:tplc="5838B8EC">
      <w:numFmt w:val="bullet"/>
      <w:lvlText w:val="•"/>
      <w:lvlJc w:val="left"/>
      <w:pPr>
        <w:ind w:left="1318" w:hanging="167"/>
      </w:pPr>
      <w:rPr>
        <w:rFonts w:hint="default"/>
        <w:lang w:val="ru-RU" w:eastAsia="en-US" w:bidi="ar-SA"/>
      </w:rPr>
    </w:lvl>
    <w:lvl w:ilvl="8" w:tplc="A8DEB970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</w:abstractNum>
  <w:abstractNum w:abstractNumId="2">
    <w:nsid w:val="30781725"/>
    <w:multiLevelType w:val="hybridMultilevel"/>
    <w:tmpl w:val="1D80FA08"/>
    <w:lvl w:ilvl="0" w:tplc="BBE4A888">
      <w:start w:val="1"/>
      <w:numFmt w:val="decimal"/>
      <w:lvlText w:val="%1."/>
      <w:lvlJc w:val="left"/>
      <w:pPr>
        <w:ind w:left="63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C423F70">
      <w:numFmt w:val="bullet"/>
      <w:lvlText w:val="•"/>
      <w:lvlJc w:val="left"/>
      <w:pPr>
        <w:ind w:left="1704" w:hanging="231"/>
      </w:pPr>
      <w:rPr>
        <w:rFonts w:hint="default"/>
        <w:lang w:val="ru-RU" w:eastAsia="en-US" w:bidi="ar-SA"/>
      </w:rPr>
    </w:lvl>
    <w:lvl w:ilvl="2" w:tplc="16B44C2C">
      <w:numFmt w:val="bullet"/>
      <w:lvlText w:val="•"/>
      <w:lvlJc w:val="left"/>
      <w:pPr>
        <w:ind w:left="2769" w:hanging="231"/>
      </w:pPr>
      <w:rPr>
        <w:rFonts w:hint="default"/>
        <w:lang w:val="ru-RU" w:eastAsia="en-US" w:bidi="ar-SA"/>
      </w:rPr>
    </w:lvl>
    <w:lvl w:ilvl="3" w:tplc="B74A02DC">
      <w:numFmt w:val="bullet"/>
      <w:lvlText w:val="•"/>
      <w:lvlJc w:val="left"/>
      <w:pPr>
        <w:ind w:left="3833" w:hanging="231"/>
      </w:pPr>
      <w:rPr>
        <w:rFonts w:hint="default"/>
        <w:lang w:val="ru-RU" w:eastAsia="en-US" w:bidi="ar-SA"/>
      </w:rPr>
    </w:lvl>
    <w:lvl w:ilvl="4" w:tplc="34F27D38">
      <w:numFmt w:val="bullet"/>
      <w:lvlText w:val="•"/>
      <w:lvlJc w:val="left"/>
      <w:pPr>
        <w:ind w:left="4898" w:hanging="231"/>
      </w:pPr>
      <w:rPr>
        <w:rFonts w:hint="default"/>
        <w:lang w:val="ru-RU" w:eastAsia="en-US" w:bidi="ar-SA"/>
      </w:rPr>
    </w:lvl>
    <w:lvl w:ilvl="5" w:tplc="2AA680B8"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  <w:lvl w:ilvl="6" w:tplc="BA0625D2">
      <w:numFmt w:val="bullet"/>
      <w:lvlText w:val="•"/>
      <w:lvlJc w:val="left"/>
      <w:pPr>
        <w:ind w:left="7027" w:hanging="231"/>
      </w:pPr>
      <w:rPr>
        <w:rFonts w:hint="default"/>
        <w:lang w:val="ru-RU" w:eastAsia="en-US" w:bidi="ar-SA"/>
      </w:rPr>
    </w:lvl>
    <w:lvl w:ilvl="7" w:tplc="4EC40F30"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 w:tplc="1D48C204">
      <w:numFmt w:val="bullet"/>
      <w:lvlText w:val="•"/>
      <w:lvlJc w:val="left"/>
      <w:pPr>
        <w:ind w:left="9157" w:hanging="231"/>
      </w:pPr>
      <w:rPr>
        <w:rFonts w:hint="default"/>
        <w:lang w:val="ru-RU" w:eastAsia="en-US" w:bidi="ar-SA"/>
      </w:rPr>
    </w:lvl>
  </w:abstractNum>
  <w:abstractNum w:abstractNumId="3">
    <w:nsid w:val="54AA35A2"/>
    <w:multiLevelType w:val="hybridMultilevel"/>
    <w:tmpl w:val="998881A6"/>
    <w:lvl w:ilvl="0" w:tplc="597EA03A">
      <w:start w:val="1"/>
      <w:numFmt w:val="decimal"/>
      <w:lvlText w:val="%1."/>
      <w:lvlJc w:val="left"/>
      <w:pPr>
        <w:ind w:left="63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0DA3C00">
      <w:numFmt w:val="bullet"/>
      <w:lvlText w:val="•"/>
      <w:lvlJc w:val="left"/>
      <w:pPr>
        <w:ind w:left="1704" w:hanging="231"/>
      </w:pPr>
      <w:rPr>
        <w:rFonts w:hint="default"/>
        <w:lang w:val="ru-RU" w:eastAsia="en-US" w:bidi="ar-SA"/>
      </w:rPr>
    </w:lvl>
    <w:lvl w:ilvl="2" w:tplc="312E2928">
      <w:numFmt w:val="bullet"/>
      <w:lvlText w:val="•"/>
      <w:lvlJc w:val="left"/>
      <w:pPr>
        <w:ind w:left="2769" w:hanging="231"/>
      </w:pPr>
      <w:rPr>
        <w:rFonts w:hint="default"/>
        <w:lang w:val="ru-RU" w:eastAsia="en-US" w:bidi="ar-SA"/>
      </w:rPr>
    </w:lvl>
    <w:lvl w:ilvl="3" w:tplc="4D0AE6DA">
      <w:numFmt w:val="bullet"/>
      <w:lvlText w:val="•"/>
      <w:lvlJc w:val="left"/>
      <w:pPr>
        <w:ind w:left="3833" w:hanging="231"/>
      </w:pPr>
      <w:rPr>
        <w:rFonts w:hint="default"/>
        <w:lang w:val="ru-RU" w:eastAsia="en-US" w:bidi="ar-SA"/>
      </w:rPr>
    </w:lvl>
    <w:lvl w:ilvl="4" w:tplc="DCB4947E">
      <w:numFmt w:val="bullet"/>
      <w:lvlText w:val="•"/>
      <w:lvlJc w:val="left"/>
      <w:pPr>
        <w:ind w:left="4898" w:hanging="231"/>
      </w:pPr>
      <w:rPr>
        <w:rFonts w:hint="default"/>
        <w:lang w:val="ru-RU" w:eastAsia="en-US" w:bidi="ar-SA"/>
      </w:rPr>
    </w:lvl>
    <w:lvl w:ilvl="5" w:tplc="23061070"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  <w:lvl w:ilvl="6" w:tplc="D6482FA2">
      <w:numFmt w:val="bullet"/>
      <w:lvlText w:val="•"/>
      <w:lvlJc w:val="left"/>
      <w:pPr>
        <w:ind w:left="7027" w:hanging="231"/>
      </w:pPr>
      <w:rPr>
        <w:rFonts w:hint="default"/>
        <w:lang w:val="ru-RU" w:eastAsia="en-US" w:bidi="ar-SA"/>
      </w:rPr>
    </w:lvl>
    <w:lvl w:ilvl="7" w:tplc="E306DE14"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 w:tplc="4874150A">
      <w:numFmt w:val="bullet"/>
      <w:lvlText w:val="•"/>
      <w:lvlJc w:val="left"/>
      <w:pPr>
        <w:ind w:left="9157" w:hanging="231"/>
      </w:pPr>
      <w:rPr>
        <w:rFonts w:hint="default"/>
        <w:lang w:val="ru-RU" w:eastAsia="en-US" w:bidi="ar-SA"/>
      </w:rPr>
    </w:lvl>
  </w:abstractNum>
  <w:abstractNum w:abstractNumId="4">
    <w:nsid w:val="5AC806FF"/>
    <w:multiLevelType w:val="hybridMultilevel"/>
    <w:tmpl w:val="3BFEE284"/>
    <w:lvl w:ilvl="0" w:tplc="7F98621E">
      <w:numFmt w:val="bullet"/>
      <w:lvlText w:val="–"/>
      <w:lvlJc w:val="left"/>
      <w:pPr>
        <w:ind w:left="406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D044D90">
      <w:numFmt w:val="bullet"/>
      <w:lvlText w:val="•"/>
      <w:lvlJc w:val="left"/>
      <w:pPr>
        <w:ind w:left="1488" w:hanging="708"/>
      </w:pPr>
      <w:rPr>
        <w:rFonts w:hint="default"/>
        <w:lang w:val="ru-RU" w:eastAsia="en-US" w:bidi="ar-SA"/>
      </w:rPr>
    </w:lvl>
    <w:lvl w:ilvl="2" w:tplc="020CF3D8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49D86A3A"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 w:tplc="92F2F6E2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F8FA135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6CF431D2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 w:tplc="D604F538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 w:tplc="0D62AD80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511"/>
    <w:rsid w:val="002145B9"/>
    <w:rsid w:val="002E0FAC"/>
    <w:rsid w:val="0031242D"/>
    <w:rsid w:val="00F60511"/>
    <w:rsid w:val="00FF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A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A20"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F2A20"/>
    <w:pPr>
      <w:ind w:left="636" w:hanging="230"/>
    </w:pPr>
  </w:style>
  <w:style w:type="paragraph" w:customStyle="1" w:styleId="TableParagraph">
    <w:name w:val="Table Paragraph"/>
    <w:basedOn w:val="a"/>
    <w:uiPriority w:val="1"/>
    <w:qFormat/>
    <w:rsid w:val="00FF2A20"/>
    <w:pPr>
      <w:ind w:left="109"/>
    </w:pPr>
  </w:style>
  <w:style w:type="character" w:styleId="a5">
    <w:name w:val="Hyperlink"/>
    <w:basedOn w:val="a0"/>
    <w:uiPriority w:val="99"/>
    <w:unhideWhenUsed/>
    <w:rsid w:val="002E0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636" w:hanging="23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basedOn w:val="a0"/>
    <w:uiPriority w:val="99"/>
    <w:unhideWhenUsed/>
    <w:rsid w:val="002E0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koma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«СЮТур»</dc:creator>
  <cp:keywords>ШАБЛОН персонализированной программы наставничества</cp:keywords>
  <cp:lastModifiedBy>Komenskaya school</cp:lastModifiedBy>
  <cp:revision>3</cp:revision>
  <dcterms:created xsi:type="dcterms:W3CDTF">2023-12-12T06:06:00Z</dcterms:created>
  <dcterms:modified xsi:type="dcterms:W3CDTF">2023-12-18T02:02:00Z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2019</vt:lpwstr>
  </property>
</Properties>
</file>